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7F8F7" w14:textId="78FC073D" w:rsidR="001D6784" w:rsidRDefault="006A11AF" w:rsidP="006A11AF">
      <w:pPr>
        <w:pStyle w:val="Heading1"/>
      </w:pPr>
      <w:r>
        <w:t>Course Standards and Culture of Quality Video Transcript</w:t>
      </w:r>
    </w:p>
    <w:p w14:paraId="08EE138D" w14:textId="77777777" w:rsidR="006A11AF" w:rsidRDefault="006A11AF" w:rsidP="006A11AF">
      <w:pPr>
        <w:pStyle w:val="Heading2"/>
      </w:pPr>
      <w:r>
        <w:t>Intro:</w:t>
      </w:r>
    </w:p>
    <w:p w14:paraId="31AEF6A0" w14:textId="20872F29" w:rsidR="001174DF" w:rsidRDefault="001174DF" w:rsidP="001174DF">
      <w:r>
        <w:t>Hello and welcome to this short video on course standards and the WSU Tech culture of quality</w:t>
      </w:r>
      <w:r w:rsidR="39CAE44D">
        <w:t xml:space="preserve"> br</w:t>
      </w:r>
      <w:r>
        <w:t>ought to you by ITAS.</w:t>
      </w:r>
    </w:p>
    <w:p w14:paraId="78445365" w14:textId="77777777" w:rsidR="002C7637" w:rsidRDefault="001174DF" w:rsidP="001174DF">
      <w:r>
        <w:t>Hi! Krystal here from ITAS.</w:t>
      </w:r>
      <w:r w:rsidR="4E7652E5">
        <w:t xml:space="preserve"> </w:t>
      </w:r>
      <w:r>
        <w:t>Today I'm going to be walking you through course standards and our culture of</w:t>
      </w:r>
      <w:r w:rsidR="08C4F5B3">
        <w:t xml:space="preserve"> </w:t>
      </w:r>
      <w:r>
        <w:t>standard and quality here at WSU Tech. People often ask me why it's important to</w:t>
      </w:r>
      <w:r w:rsidR="055EA517">
        <w:t xml:space="preserve"> </w:t>
      </w:r>
      <w:r>
        <w:t xml:space="preserve">have course standards when our courses are so different in and on such a </w:t>
      </w:r>
      <w:r w:rsidR="00AD7026">
        <w:t>variety of</w:t>
      </w:r>
      <w:r>
        <w:t xml:space="preserve"> topics and the answer is that it's about the experience for our </w:t>
      </w:r>
      <w:r w:rsidR="00AD7026">
        <w:t xml:space="preserve">students. </w:t>
      </w:r>
    </w:p>
    <w:p w14:paraId="3964142A" w14:textId="77777777" w:rsidR="008F4159" w:rsidRDefault="00AD7026" w:rsidP="001174DF">
      <w:proofErr w:type="gramStart"/>
      <w:r>
        <w:t>So</w:t>
      </w:r>
      <w:proofErr w:type="gramEnd"/>
      <w:r w:rsidR="001174DF">
        <w:t xml:space="preserve"> you'll notice I've got some automobiles in the background </w:t>
      </w:r>
      <w:r>
        <w:t>here, and</w:t>
      </w:r>
      <w:r w:rsidR="001174DF">
        <w:t xml:space="preserve"> it's an analogy I like to, uh, I'd like to use here. Let's </w:t>
      </w:r>
      <w:r>
        <w:t>say you</w:t>
      </w:r>
      <w:r w:rsidR="001174DF">
        <w:t xml:space="preserve"> take your car to get an oil change to a shop, you've never been to, </w:t>
      </w:r>
      <w:r>
        <w:t>and you</w:t>
      </w:r>
      <w:r w:rsidR="001174DF">
        <w:t xml:space="preserve"> have an amazing experience. </w:t>
      </w:r>
      <w:r w:rsidR="00413679">
        <w:t>E</w:t>
      </w:r>
      <w:r w:rsidR="001174DF">
        <w:t xml:space="preserve">verything is done plus some extra. They wiped down </w:t>
      </w:r>
      <w:r>
        <w:t>things</w:t>
      </w:r>
      <w:r w:rsidR="00413679">
        <w:t>;</w:t>
      </w:r>
      <w:r>
        <w:t xml:space="preserve"> they</w:t>
      </w:r>
      <w:r w:rsidR="001174DF">
        <w:t xml:space="preserve"> vacuumed the inside, detailed everything</w:t>
      </w:r>
      <w:r w:rsidR="00413679">
        <w:t>--b</w:t>
      </w:r>
      <w:r w:rsidR="001174DF">
        <w:t xml:space="preserve">est oil change you ever </w:t>
      </w:r>
      <w:r>
        <w:t>had, so</w:t>
      </w:r>
      <w:r w:rsidR="001174DF">
        <w:t xml:space="preserve"> you're like, "I'm going back </w:t>
      </w:r>
      <w:r w:rsidR="00484B0F">
        <w:t>there</w:t>
      </w:r>
      <w:r w:rsidR="001174DF">
        <w:t xml:space="preserve"> </w:t>
      </w:r>
      <w:r>
        <w:t>next time</w:t>
      </w:r>
      <w:r w:rsidR="001174DF">
        <w:t xml:space="preserve">," and the next time you go back, you take your car; you drop it </w:t>
      </w:r>
      <w:r>
        <w:t>off; you</w:t>
      </w:r>
      <w:r w:rsidR="001174DF">
        <w:t xml:space="preserve"> expect the same kind of service, the same </w:t>
      </w:r>
      <w:r w:rsidR="00484B0F">
        <w:t>experience that</w:t>
      </w:r>
      <w:r w:rsidR="001174DF">
        <w:t xml:space="preserve"> you got for your money the last time. Only this </w:t>
      </w:r>
      <w:r w:rsidR="00484B0F">
        <w:t>time, let’s</w:t>
      </w:r>
      <w:r w:rsidR="001174DF">
        <w:t xml:space="preserve"> say the person taking your car in is surly and not very </w:t>
      </w:r>
      <w:r w:rsidR="00484B0F">
        <w:t>neatly dressed</w:t>
      </w:r>
      <w:r w:rsidR="001174DF">
        <w:t xml:space="preserve">, and you get it back and there are a variety of things out of place, your personal </w:t>
      </w:r>
      <w:r w:rsidR="00484B0F">
        <w:t>items. It’s</w:t>
      </w:r>
      <w:r w:rsidR="001174DF">
        <w:t xml:space="preserve"> obvious they didn't vacuum the interior or detail it</w:t>
      </w:r>
      <w:r w:rsidR="00CE3959">
        <w:t>.</w:t>
      </w:r>
      <w:r w:rsidR="00484B0F">
        <w:t xml:space="preserve"> </w:t>
      </w:r>
      <w:r w:rsidR="001174DF">
        <w:t xml:space="preserve">Yeah, they may have given you an oil change, but was it what you expected </w:t>
      </w:r>
      <w:r w:rsidR="00CE3959">
        <w:t>based on</w:t>
      </w:r>
      <w:r w:rsidR="001174DF">
        <w:t xml:space="preserve"> what they did the previous </w:t>
      </w:r>
      <w:r w:rsidR="00CE3959">
        <w:t>time? No</w:t>
      </w:r>
      <w:r w:rsidR="001174DF">
        <w:t xml:space="preserve">. Were you happy about it? Probably </w:t>
      </w:r>
      <w:r w:rsidR="00CE3959">
        <w:t xml:space="preserve">not. </w:t>
      </w:r>
    </w:p>
    <w:p w14:paraId="61142233" w14:textId="77777777" w:rsidR="008F4159" w:rsidRDefault="00CE3959" w:rsidP="001174DF">
      <w:r>
        <w:t>Now</w:t>
      </w:r>
      <w:r w:rsidR="001174DF">
        <w:t xml:space="preserve">, if things were to go really poorly, you'd be even less happy about </w:t>
      </w:r>
      <w:r>
        <w:t>it, but</w:t>
      </w:r>
      <w:r w:rsidR="001174DF">
        <w:t xml:space="preserve">, if you think about all of our technical programs, there are standards within each of </w:t>
      </w:r>
      <w:r>
        <w:t>those fields</w:t>
      </w:r>
      <w:r w:rsidR="001174DF">
        <w:t xml:space="preserve">. We want our mechanics to abide by a set of standards. We want our nurses to </w:t>
      </w:r>
      <w:r>
        <w:t>abide by</w:t>
      </w:r>
      <w:r w:rsidR="001174DF">
        <w:t xml:space="preserve"> a set of standards. It might not be life or death </w:t>
      </w:r>
      <w:r>
        <w:t>when it</w:t>
      </w:r>
      <w:r w:rsidR="001174DF">
        <w:t xml:space="preserve"> comes to teaching a course, but if we're asking our students to learn </w:t>
      </w:r>
      <w:r>
        <w:t>and abide</w:t>
      </w:r>
      <w:r w:rsidR="001174DF">
        <w:t xml:space="preserve"> by sets of standards</w:t>
      </w:r>
      <w:r w:rsidR="008F4159">
        <w:t>, w</w:t>
      </w:r>
      <w:r w:rsidR="001174DF">
        <w:t xml:space="preserve">e think that we should probably be </w:t>
      </w:r>
      <w:r>
        <w:t>doing the</w:t>
      </w:r>
      <w:r w:rsidR="001174DF">
        <w:t xml:space="preserve"> same thing when it comes to what we're giving them, which is an </w:t>
      </w:r>
      <w:r>
        <w:t xml:space="preserve">experience. </w:t>
      </w:r>
    </w:p>
    <w:p w14:paraId="2AFF8021" w14:textId="71F5DAAB" w:rsidR="00543318" w:rsidRDefault="00623F69" w:rsidP="00623F69">
      <w:pPr>
        <w:pStyle w:val="Heading2"/>
      </w:pPr>
      <w:r>
        <w:t xml:space="preserve">Slide </w:t>
      </w:r>
      <w:r w:rsidR="002244BE">
        <w:t xml:space="preserve">2 </w:t>
      </w:r>
      <w:r w:rsidR="00B7629E">
        <w:t>– Our Course Standards</w:t>
      </w:r>
    </w:p>
    <w:p w14:paraId="03F68442" w14:textId="77777777" w:rsidR="00351803" w:rsidRDefault="00CE3959" w:rsidP="001174DF">
      <w:r>
        <w:lastRenderedPageBreak/>
        <w:t>Before</w:t>
      </w:r>
      <w:r w:rsidR="001174DF">
        <w:t xml:space="preserve"> we look at the Innovation Cafe on line, I want </w:t>
      </w:r>
      <w:r>
        <w:t>to tell</w:t>
      </w:r>
      <w:r w:rsidR="001174DF">
        <w:t xml:space="preserve"> you about our course standards and where they come from. They are based off of two </w:t>
      </w:r>
      <w:r>
        <w:t>globally recognized</w:t>
      </w:r>
      <w:r w:rsidR="001174DF">
        <w:t xml:space="preserve"> quality rubrics: Quality Matters (or QM) and </w:t>
      </w:r>
      <w:r>
        <w:t>the Online</w:t>
      </w:r>
      <w:r w:rsidR="001174DF">
        <w:t xml:space="preserve"> Learning Consortium (OLC). Based on the research </w:t>
      </w:r>
      <w:r w:rsidR="00097F20">
        <w:t>done by</w:t>
      </w:r>
      <w:r w:rsidR="001174DF">
        <w:t xml:space="preserve"> both these institutions, the Online Committee took </w:t>
      </w:r>
      <w:r w:rsidR="00097F20">
        <w:t>those course</w:t>
      </w:r>
      <w:r w:rsidR="001174DF">
        <w:t xml:space="preserve"> standards and adapted them to meet the structure of our </w:t>
      </w:r>
      <w:r w:rsidR="00097F20">
        <w:t>courses here</w:t>
      </w:r>
      <w:r w:rsidR="001174DF">
        <w:t xml:space="preserve"> at WSU tech. </w:t>
      </w:r>
    </w:p>
    <w:p w14:paraId="5824DF02" w14:textId="77777777" w:rsidR="00351803" w:rsidRDefault="00351803" w:rsidP="00351803">
      <w:pPr>
        <w:pStyle w:val="Heading2"/>
      </w:pPr>
      <w:r>
        <w:t>Slide 3: The Online Committee</w:t>
      </w:r>
    </w:p>
    <w:p w14:paraId="6C649998" w14:textId="77777777" w:rsidR="000B0F6F" w:rsidRDefault="001174DF" w:rsidP="001174DF">
      <w:r>
        <w:t xml:space="preserve">You may be wondering, "What is the Online </w:t>
      </w:r>
      <w:r w:rsidR="00097F20">
        <w:t>Committee? “Well</w:t>
      </w:r>
      <w:r>
        <w:t xml:space="preserve">, it is a committee that meets monthly during the semester. It is made up of </w:t>
      </w:r>
      <w:r w:rsidR="00097F20">
        <w:t>representatives from</w:t>
      </w:r>
      <w:r>
        <w:t xml:space="preserve"> multiple areas of the college, and we look at metrics across the </w:t>
      </w:r>
      <w:r w:rsidR="00097F20">
        <w:t>college to</w:t>
      </w:r>
      <w:r>
        <w:t xml:space="preserve"> make decisions about how to improve the quality of our hybrid and </w:t>
      </w:r>
      <w:r w:rsidR="00097F20">
        <w:t>online courses</w:t>
      </w:r>
      <w:r>
        <w:t xml:space="preserve">. Another way that we look at the quality of our </w:t>
      </w:r>
      <w:r w:rsidR="00097F20">
        <w:t>courses is</w:t>
      </w:r>
      <w:r>
        <w:t xml:space="preserve"> through course reviews. </w:t>
      </w:r>
    </w:p>
    <w:p w14:paraId="0C09E823" w14:textId="77777777" w:rsidR="00DE4716" w:rsidRDefault="000B0F6F" w:rsidP="00DE4716">
      <w:pPr>
        <w:pStyle w:val="Heading2"/>
      </w:pPr>
      <w:r>
        <w:t xml:space="preserve">Slide 4: </w:t>
      </w:r>
      <w:r w:rsidR="00DE4716">
        <w:t>Course Reviews</w:t>
      </w:r>
    </w:p>
    <w:p w14:paraId="74E50EDE" w14:textId="77777777" w:rsidR="00DE4716" w:rsidRDefault="001174DF" w:rsidP="001174DF">
      <w:r>
        <w:t xml:space="preserve">These reviews are based on the </w:t>
      </w:r>
      <w:r w:rsidR="00097F20">
        <w:t>standards created</w:t>
      </w:r>
      <w:r>
        <w:t xml:space="preserve"> by the online committee, and they're all about continuous improvement. They're not a </w:t>
      </w:r>
      <w:r w:rsidR="00097F20">
        <w:t>grade. In</w:t>
      </w:r>
      <w:r>
        <w:t xml:space="preserve"> order to make that happen, feedback and ways to meet the standards are </w:t>
      </w:r>
      <w:r w:rsidR="00097F20">
        <w:t>given when</w:t>
      </w:r>
      <w:r>
        <w:t xml:space="preserve"> you get a course review. </w:t>
      </w:r>
    </w:p>
    <w:p w14:paraId="19686E05" w14:textId="77777777" w:rsidR="003A6034" w:rsidRDefault="00DE4716" w:rsidP="003A6034">
      <w:pPr>
        <w:pStyle w:val="Heading2"/>
      </w:pPr>
      <w:r>
        <w:t xml:space="preserve">Course Standards and the Innovation </w:t>
      </w:r>
      <w:r w:rsidR="003A6034">
        <w:t>Café</w:t>
      </w:r>
    </w:p>
    <w:p w14:paraId="101B2790" w14:textId="77777777" w:rsidR="003A6034" w:rsidRDefault="001174DF" w:rsidP="001174DF">
      <w:r>
        <w:t xml:space="preserve">If you really want to dig into the course </w:t>
      </w:r>
      <w:r w:rsidR="00097F20">
        <w:t>standards, you</w:t>
      </w:r>
      <w:r>
        <w:t xml:space="preserve"> can go to the Innovation Cafe, and you can select the </w:t>
      </w:r>
      <w:r w:rsidR="00097F20">
        <w:t>Course Development</w:t>
      </w:r>
      <w:r>
        <w:t xml:space="preserve"> tab from the main page. Besides having interesting information about course </w:t>
      </w:r>
      <w:r w:rsidR="00097F20">
        <w:t>design and</w:t>
      </w:r>
      <w:r>
        <w:t xml:space="preserve"> curriculum development, this tab also houses information </w:t>
      </w:r>
      <w:r w:rsidR="00097F20">
        <w:t>about our</w:t>
      </w:r>
      <w:r>
        <w:t xml:space="preserve"> course standards and Quality Matters. Today, we're going to look at the course </w:t>
      </w:r>
      <w:r w:rsidR="00097F20">
        <w:t>standards. Once</w:t>
      </w:r>
      <w:r>
        <w:t xml:space="preserve"> I've selected the core standards button. I am now on the course standards </w:t>
      </w:r>
      <w:r w:rsidR="00097F20">
        <w:t xml:space="preserve">page. </w:t>
      </w:r>
    </w:p>
    <w:p w14:paraId="4BE8F663" w14:textId="77777777" w:rsidR="00882D0D" w:rsidRDefault="00097F20" w:rsidP="001174DF">
      <w:r>
        <w:t>You</w:t>
      </w:r>
      <w:r w:rsidR="001174DF">
        <w:t xml:space="preserve"> can see here there's some explanation about how the course standards were </w:t>
      </w:r>
      <w:r>
        <w:t>developed and</w:t>
      </w:r>
      <w:r w:rsidR="001174DF">
        <w:t xml:space="preserve"> how to interpret them, but the document you really want to take a </w:t>
      </w:r>
      <w:r>
        <w:t>look at</w:t>
      </w:r>
      <w:r w:rsidR="001174DF">
        <w:t xml:space="preserve"> is this course standards document </w:t>
      </w:r>
      <w:r>
        <w:t>below. This</w:t>
      </w:r>
      <w:r w:rsidR="001174DF">
        <w:t xml:space="preserve"> is a PDF document that you can either view right </w:t>
      </w:r>
      <w:r>
        <w:t>here, or</w:t>
      </w:r>
      <w:r w:rsidR="001174DF">
        <w:t xml:space="preserve">, if you want to have it for yourself, you can choose to </w:t>
      </w:r>
      <w:r w:rsidR="007C5246">
        <w:t>download or</w:t>
      </w:r>
      <w:r w:rsidR="001174DF">
        <w:t xml:space="preserve"> </w:t>
      </w:r>
      <w:r w:rsidR="001174DF">
        <w:lastRenderedPageBreak/>
        <w:t xml:space="preserve">print it from this page. This document shows you </w:t>
      </w:r>
      <w:r w:rsidR="007C5246">
        <w:t>when they</w:t>
      </w:r>
      <w:r w:rsidR="001174DF">
        <w:t xml:space="preserve"> were revised. It also allows you to jump between each overall </w:t>
      </w:r>
      <w:r w:rsidR="007C5246">
        <w:t xml:space="preserve">standard. </w:t>
      </w:r>
    </w:p>
    <w:p w14:paraId="2FC18045" w14:textId="77777777" w:rsidR="00882D0D" w:rsidRDefault="007C5246" w:rsidP="001174DF">
      <w:r>
        <w:t>You’ll</w:t>
      </w:r>
      <w:r w:rsidR="001174DF">
        <w:t xml:space="preserve"> notice that each overall standard has its own color scheme for the </w:t>
      </w:r>
      <w:r>
        <w:t>specific numbered</w:t>
      </w:r>
      <w:r w:rsidR="001174DF">
        <w:t xml:space="preserve"> standards. The other thing to notice about this </w:t>
      </w:r>
      <w:r>
        <w:t>document is</w:t>
      </w:r>
      <w:r w:rsidR="001174DF">
        <w:t xml:space="preserve"> that we've put in the OLC standard that it was based on from their </w:t>
      </w:r>
      <w:r>
        <w:t>rubric, and</w:t>
      </w:r>
      <w:r w:rsidR="001174DF">
        <w:t xml:space="preserve"> then we have the WSU Tech equivalent of that standard--basically, what it looks like in our </w:t>
      </w:r>
      <w:r>
        <w:t>course. You</w:t>
      </w:r>
      <w:r w:rsidR="001174DF">
        <w:t xml:space="preserve"> can also see the progression of dates when these items were due </w:t>
      </w:r>
      <w:r>
        <w:t>and whether</w:t>
      </w:r>
      <w:r w:rsidR="001174DF">
        <w:t xml:space="preserve"> they are required or recommended. Some may also say "Provided," </w:t>
      </w:r>
      <w:r>
        <w:t>and that</w:t>
      </w:r>
      <w:r w:rsidR="001174DF">
        <w:t xml:space="preserve"> would be something that we provide in your course shells for </w:t>
      </w:r>
      <w:r>
        <w:t>you. We</w:t>
      </w:r>
      <w:r w:rsidR="001174DF">
        <w:t xml:space="preserve"> have, if you skip to the end, 49 individual specific </w:t>
      </w:r>
      <w:r w:rsidR="00B97E01">
        <w:t>standards, and</w:t>
      </w:r>
      <w:r w:rsidR="001174DF">
        <w:t xml:space="preserve"> you can see here that there is information about where we got this rubric </w:t>
      </w:r>
      <w:r w:rsidR="00B97E01">
        <w:t>from that</w:t>
      </w:r>
      <w:r w:rsidR="001174DF">
        <w:t xml:space="preserve"> we adapted, so please take a look at this. Go through the standards and see what we consider </w:t>
      </w:r>
      <w:r w:rsidR="00B97E01">
        <w:t>to be</w:t>
      </w:r>
      <w:r w:rsidR="001174DF">
        <w:t xml:space="preserve"> the key components of a quality course. </w:t>
      </w:r>
    </w:p>
    <w:p w14:paraId="77AEAAB7" w14:textId="4341009E" w:rsidR="006A11AF" w:rsidRPr="006A11AF" w:rsidRDefault="001174DF" w:rsidP="001174DF">
      <w:bookmarkStart w:id="0" w:name="_GoBack"/>
      <w:bookmarkEnd w:id="0"/>
      <w:r>
        <w:t xml:space="preserve">Another tool that you can </w:t>
      </w:r>
      <w:r w:rsidR="00B97E01">
        <w:t>use is</w:t>
      </w:r>
      <w:r>
        <w:t xml:space="preserve"> this design standards tool. It's essentially the same document as </w:t>
      </w:r>
      <w:r w:rsidR="00B97E01">
        <w:t>below, but</w:t>
      </w:r>
      <w:r>
        <w:t xml:space="preserve"> it has an extra column to use for your self-assessment or if you're having a </w:t>
      </w:r>
      <w:r w:rsidR="00B97E01">
        <w:t>peer look</w:t>
      </w:r>
      <w:r>
        <w:t xml:space="preserve"> at your course. All you have to do is select this icon and the course will </w:t>
      </w:r>
      <w:r w:rsidR="00B97E01">
        <w:t>download. You</w:t>
      </w:r>
      <w:r>
        <w:t xml:space="preserve"> can then open it and save it as whatever file you </w:t>
      </w:r>
      <w:r w:rsidR="00B97E01">
        <w:t>like. This</w:t>
      </w:r>
      <w:r>
        <w:t xml:space="preserve"> page will also show you who is on the retention/online </w:t>
      </w:r>
      <w:r w:rsidR="002C7637">
        <w:t>committee. This</w:t>
      </w:r>
      <w:r>
        <w:t xml:space="preserve"> page is updated anytime committee members change or are added,</w:t>
      </w:r>
      <w:r w:rsidR="2103FD42">
        <w:t xml:space="preserve"> </w:t>
      </w:r>
      <w:r>
        <w:t>so make sure that you check back here often if you have questions about who is on</w:t>
      </w:r>
      <w:r w:rsidR="7849DE40">
        <w:t xml:space="preserve"> </w:t>
      </w:r>
      <w:r>
        <w:t>your online committee. For any other questions about course standards or the culture of quality</w:t>
      </w:r>
      <w:r w:rsidR="3BEFE352">
        <w:t xml:space="preserve"> </w:t>
      </w:r>
      <w:r>
        <w:t>here at WSU Tech, please email ITAS@wsutech.edu</w:t>
      </w:r>
      <w:r w:rsidR="006A11AF">
        <w:t>.</w:t>
      </w:r>
    </w:p>
    <w:sectPr w:rsidR="006A11AF" w:rsidRPr="006A11A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26D"/>
    <w:multiLevelType w:val="hybridMultilevel"/>
    <w:tmpl w:val="06844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B3FA8"/>
    <w:multiLevelType w:val="hybridMultilevel"/>
    <w:tmpl w:val="89C03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7880"/>
    <w:multiLevelType w:val="hybridMultilevel"/>
    <w:tmpl w:val="36A00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71480"/>
    <w:multiLevelType w:val="hybridMultilevel"/>
    <w:tmpl w:val="34E00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97094"/>
    <w:multiLevelType w:val="hybridMultilevel"/>
    <w:tmpl w:val="3C9ED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54A5"/>
    <w:multiLevelType w:val="hybridMultilevel"/>
    <w:tmpl w:val="F6E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6F49"/>
    <w:multiLevelType w:val="hybridMultilevel"/>
    <w:tmpl w:val="6CEC2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F5B"/>
    <w:multiLevelType w:val="hybridMultilevel"/>
    <w:tmpl w:val="A1A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6156"/>
    <w:multiLevelType w:val="hybridMultilevel"/>
    <w:tmpl w:val="F6C0EDCA"/>
    <w:lvl w:ilvl="0" w:tplc="AE2C555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B5353D"/>
    <w:multiLevelType w:val="hybridMultilevel"/>
    <w:tmpl w:val="3D320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A2A43"/>
    <w:multiLevelType w:val="hybridMultilevel"/>
    <w:tmpl w:val="25929B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F283A"/>
    <w:multiLevelType w:val="hybridMultilevel"/>
    <w:tmpl w:val="C3CE3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0FDA"/>
    <w:multiLevelType w:val="hybridMultilevel"/>
    <w:tmpl w:val="8C063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F1EC0"/>
    <w:multiLevelType w:val="hybridMultilevel"/>
    <w:tmpl w:val="ADA059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018D1"/>
    <w:multiLevelType w:val="hybridMultilevel"/>
    <w:tmpl w:val="6598E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C450C"/>
    <w:multiLevelType w:val="hybridMultilevel"/>
    <w:tmpl w:val="2ADEF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AF"/>
    <w:rsid w:val="0002090B"/>
    <w:rsid w:val="000428A8"/>
    <w:rsid w:val="00097F20"/>
    <w:rsid w:val="000B0F6F"/>
    <w:rsid w:val="001174DF"/>
    <w:rsid w:val="001D6784"/>
    <w:rsid w:val="00200B87"/>
    <w:rsid w:val="002244BE"/>
    <w:rsid w:val="0026351A"/>
    <w:rsid w:val="002C1259"/>
    <w:rsid w:val="002C7637"/>
    <w:rsid w:val="002F6E52"/>
    <w:rsid w:val="00351803"/>
    <w:rsid w:val="003A6034"/>
    <w:rsid w:val="003A762E"/>
    <w:rsid w:val="003D0AC7"/>
    <w:rsid w:val="003D1EE9"/>
    <w:rsid w:val="00413679"/>
    <w:rsid w:val="0042524A"/>
    <w:rsid w:val="00484B0F"/>
    <w:rsid w:val="00543318"/>
    <w:rsid w:val="00623F69"/>
    <w:rsid w:val="006A11AF"/>
    <w:rsid w:val="007C5246"/>
    <w:rsid w:val="00882D0D"/>
    <w:rsid w:val="008E2D4A"/>
    <w:rsid w:val="008F4159"/>
    <w:rsid w:val="009447D5"/>
    <w:rsid w:val="009B5543"/>
    <w:rsid w:val="00A16914"/>
    <w:rsid w:val="00AB5125"/>
    <w:rsid w:val="00AC25A5"/>
    <w:rsid w:val="00AD7026"/>
    <w:rsid w:val="00B4254E"/>
    <w:rsid w:val="00B7629E"/>
    <w:rsid w:val="00B97E01"/>
    <w:rsid w:val="00C31A23"/>
    <w:rsid w:val="00C440FD"/>
    <w:rsid w:val="00C95430"/>
    <w:rsid w:val="00CE3959"/>
    <w:rsid w:val="00D00D52"/>
    <w:rsid w:val="00D07FF9"/>
    <w:rsid w:val="00D57061"/>
    <w:rsid w:val="00DD5125"/>
    <w:rsid w:val="00DE4716"/>
    <w:rsid w:val="00EA2ADB"/>
    <w:rsid w:val="00F15A16"/>
    <w:rsid w:val="00F675FD"/>
    <w:rsid w:val="055EA517"/>
    <w:rsid w:val="08C4F5B3"/>
    <w:rsid w:val="0995ABCD"/>
    <w:rsid w:val="2103FD42"/>
    <w:rsid w:val="228681C3"/>
    <w:rsid w:val="39CAE44D"/>
    <w:rsid w:val="3B225035"/>
    <w:rsid w:val="3BEFE352"/>
    <w:rsid w:val="3F06CB7B"/>
    <w:rsid w:val="41E66FAF"/>
    <w:rsid w:val="4E7652E5"/>
    <w:rsid w:val="519B8059"/>
    <w:rsid w:val="58D133B7"/>
    <w:rsid w:val="5A4DEF11"/>
    <w:rsid w:val="7849D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9E37"/>
  <w15:chartTrackingRefBased/>
  <w15:docId w15:val="{29DCE934-EF3A-45B0-8E35-2FA1570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AF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11A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AF"/>
    <w:pPr>
      <w:spacing w:before="120" w:after="120"/>
      <w:outlineLvl w:val="1"/>
    </w:pPr>
    <w:rPr>
      <w:b/>
      <w:color w:val="1F4E79" w:themeColor="accent1" w:themeShade="80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5A5"/>
    <w:pPr>
      <w:keepNext/>
      <w:keepLines/>
      <w:spacing w:before="40" w:after="0"/>
      <w:outlineLvl w:val="2"/>
    </w:pPr>
    <w:rPr>
      <w:rFonts w:eastAsiaTheme="majorEastAsia" w:cstheme="majorBidi"/>
      <w:b/>
      <w:color w:val="1F4E79" w:themeColor="accent1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5A5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6A11A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A11AF"/>
    <w:rPr>
      <w:rFonts w:ascii="Arial" w:hAnsi="Arial"/>
      <w:b/>
      <w:color w:val="1F4E79" w:themeColor="accent1" w:themeShade="8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C25A5"/>
    <w:rPr>
      <w:rFonts w:ascii="Arial" w:eastAsiaTheme="majorEastAsia" w:hAnsi="Arial" w:cstheme="majorBidi"/>
      <w:b/>
      <w:color w:val="1F4E79" w:themeColor="accent1" w:themeShade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D6784"/>
    <w:pPr>
      <w:spacing w:after="240" w:line="240" w:lineRule="auto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784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NoSpacing">
    <w:name w:val="No Spacing"/>
    <w:link w:val="NoSpacingChar"/>
    <w:uiPriority w:val="1"/>
    <w:qFormat/>
    <w:rsid w:val="00AC25A5"/>
    <w:pPr>
      <w:spacing w:after="0" w:line="240" w:lineRule="auto"/>
    </w:pPr>
    <w:rPr>
      <w:color w:val="44546A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C25A5"/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OneDrive%20-%20WSU%20Tech\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E14D9CD609B4484D340EC3DDCE6AB" ma:contentTypeVersion="4" ma:contentTypeDescription="Create a new document." ma:contentTypeScope="" ma:versionID="eabe1d5c960e9a7a06e218fc630eeaf8">
  <xsd:schema xmlns:xsd="http://www.w3.org/2001/XMLSchema" xmlns:xs="http://www.w3.org/2001/XMLSchema" xmlns:p="http://schemas.microsoft.com/office/2006/metadata/properties" xmlns:ns2="e655e1f1-faff-4d3a-bdd3-0ee87aa64308" targetNamespace="http://schemas.microsoft.com/office/2006/metadata/properties" ma:root="true" ma:fieldsID="8398f5797a03c69f1774d292fc47f079" ns2:_="">
    <xsd:import namespace="e655e1f1-faff-4d3a-bdd3-0ee87aa64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5e1f1-faff-4d3a-bdd3-0ee87aa64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BCF24-DFCF-4487-B412-29333812D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5e1f1-faff-4d3a-bdd3-0ee87aa64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C37C2-7958-4CF8-9F20-DD89F3712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109C2-61DB-477E-BC05-50D51AEC9CC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655e1f1-faff-4d3a-bdd3-0ee87aa64308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</Template>
  <TotalTime>21</TotalTime>
  <Pages>3</Pages>
  <Words>859</Words>
  <Characters>4898</Characters>
  <Application>Microsoft Office Word</Application>
  <DocSecurity>0</DocSecurity>
  <Lines>40</Lines>
  <Paragraphs>11</Paragraphs>
  <ScaleCrop>false</ScaleCrop>
  <Company>WATC</Company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Krystal Iseminger</cp:lastModifiedBy>
  <cp:revision>21</cp:revision>
  <dcterms:created xsi:type="dcterms:W3CDTF">2020-09-30T21:38:00Z</dcterms:created>
  <dcterms:modified xsi:type="dcterms:W3CDTF">2020-10-01T18:30:00Z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0x0101008E4E14D9CD609B4484D340EC3DDCE6AB</vt:lpwstr>
  </property>
</Properties>
</file>